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389B9" w14:textId="50171319" w:rsidR="00166D67" w:rsidRDefault="0038380A" w:rsidP="00B56667">
      <w:pPr>
        <w:pStyle w:val="Heading5"/>
      </w:pPr>
      <w:r>
        <w:t>Course</w:t>
      </w:r>
      <w:r w:rsidR="00B56667">
        <w:t xml:space="preserve">s and </w:t>
      </w:r>
      <w:r>
        <w:t>activities</w:t>
      </w:r>
      <w:r w:rsidR="00B56667">
        <w:t xml:space="preserve"> -</w:t>
      </w:r>
      <w:r w:rsidR="007B3E5D">
        <w:t xml:space="preserve"> Term 4</w:t>
      </w:r>
      <w:bookmarkStart w:id="0" w:name="_GoBack"/>
      <w:bookmarkEnd w:id="0"/>
      <w:r>
        <w:t>, 2018</w:t>
      </w:r>
    </w:p>
    <w:p w14:paraId="20E3B610" w14:textId="564B5A67" w:rsidR="0038380A" w:rsidRDefault="0038380A">
      <w:r>
        <w:t xml:space="preserve">The information contained in this list was correct at the time of </w:t>
      </w:r>
      <w:r w:rsidR="00B56667">
        <w:t xml:space="preserve">publication. Please check the </w:t>
      </w:r>
      <w:hyperlink r:id="rId16" w:history="1">
        <w:r w:rsidR="00B56667" w:rsidRPr="00A96142">
          <w:rPr>
            <w:rStyle w:val="Hyperlink"/>
          </w:rPr>
          <w:t>website listing</w:t>
        </w:r>
      </w:hyperlink>
      <w:r w:rsidR="00B56667">
        <w:t xml:space="preserve"> for up to date details.</w:t>
      </w:r>
    </w:p>
    <w:p w14:paraId="212323C1" w14:textId="7F91B4BB" w:rsidR="00A96142" w:rsidRDefault="00A96142" w:rsidP="00A96142">
      <w:r w:rsidRPr="00A96142">
        <w:t>A Concession fee of around 10% off is available to holders of Health Care Cards, Pension concession cards o</w:t>
      </w:r>
      <w:r w:rsidR="008D4486">
        <w:t>r Veterans Gold cards, where applicable.</w:t>
      </w:r>
    </w:p>
    <w:p w14:paraId="7B222E3B" w14:textId="6A587A8C" w:rsidR="00AD1EA6" w:rsidRDefault="008D4486" w:rsidP="008D4486">
      <w:pPr>
        <w:pStyle w:val="Heading4"/>
      </w:pPr>
      <w:r>
        <w:t>Short courses, activities and events</w:t>
      </w:r>
    </w:p>
    <w:tbl>
      <w:tblPr>
        <w:tblStyle w:val="TableGrid"/>
        <w:tblW w:w="9648" w:type="dxa"/>
        <w:tblLook w:val="04A0" w:firstRow="1" w:lastRow="0" w:firstColumn="1" w:lastColumn="0" w:noHBand="0" w:noVBand="1"/>
        <w:tblCaption w:val="Course and activities"/>
        <w:tblDescription w:val="Table showing course name, dates, location and fee"/>
      </w:tblPr>
      <w:tblGrid>
        <w:gridCol w:w="3758"/>
        <w:gridCol w:w="3336"/>
        <w:gridCol w:w="1416"/>
        <w:gridCol w:w="1138"/>
      </w:tblGrid>
      <w:tr w:rsidR="0058181D" w:rsidRPr="0058181D" w14:paraId="4F9FB465" w14:textId="77777777" w:rsidTr="00581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758" w:type="dxa"/>
            <w:noWrap/>
          </w:tcPr>
          <w:p w14:paraId="6E254339" w14:textId="3CD863C1" w:rsidR="0058181D" w:rsidRPr="0058181D" w:rsidRDefault="0058181D" w:rsidP="0058181D">
            <w:pPr>
              <w:rPr>
                <w:lang w:eastAsia="en-AU"/>
              </w:rPr>
            </w:pPr>
            <w:r>
              <w:t>Course or activity</w:t>
            </w:r>
          </w:p>
        </w:tc>
        <w:tc>
          <w:tcPr>
            <w:tcW w:w="3336" w:type="dxa"/>
            <w:noWrap/>
          </w:tcPr>
          <w:p w14:paraId="2690D2DA" w14:textId="5477AD84" w:rsidR="0058181D" w:rsidRPr="0058181D" w:rsidRDefault="0058181D" w:rsidP="0058181D">
            <w:pPr>
              <w:rPr>
                <w:lang w:eastAsia="en-AU"/>
              </w:rPr>
            </w:pPr>
            <w:r>
              <w:t>Dates</w:t>
            </w:r>
          </w:p>
        </w:tc>
        <w:tc>
          <w:tcPr>
            <w:tcW w:w="1416" w:type="dxa"/>
            <w:noWrap/>
          </w:tcPr>
          <w:p w14:paraId="1CF5B350" w14:textId="0E4888F5" w:rsidR="0058181D" w:rsidRPr="0058181D" w:rsidRDefault="0058181D" w:rsidP="0058181D">
            <w:pPr>
              <w:rPr>
                <w:lang w:eastAsia="en-AU"/>
              </w:rPr>
            </w:pPr>
            <w:r>
              <w:t>Centre</w:t>
            </w:r>
          </w:p>
        </w:tc>
        <w:tc>
          <w:tcPr>
            <w:tcW w:w="1138" w:type="dxa"/>
            <w:noWrap/>
          </w:tcPr>
          <w:p w14:paraId="18ECCDCB" w14:textId="0FBAD6FB" w:rsidR="0058181D" w:rsidRPr="0058181D" w:rsidRDefault="0058181D" w:rsidP="0058181D">
            <w:pPr>
              <w:rPr>
                <w:lang w:eastAsia="en-AU"/>
              </w:rPr>
            </w:pPr>
            <w:r>
              <w:t>Full fee</w:t>
            </w:r>
          </w:p>
        </w:tc>
      </w:tr>
      <w:tr w:rsidR="0058181D" w:rsidRPr="0058181D" w14:paraId="1F67064C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8A4FEE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 for kids - Wednesday</w:t>
            </w:r>
          </w:p>
        </w:tc>
        <w:tc>
          <w:tcPr>
            <w:tcW w:w="3336" w:type="dxa"/>
            <w:noWrap/>
            <w:hideMark/>
          </w:tcPr>
          <w:p w14:paraId="1CD50B0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10 October-5 December 2018; 4pm-5.30pm</w:t>
            </w:r>
          </w:p>
        </w:tc>
        <w:tc>
          <w:tcPr>
            <w:tcW w:w="1416" w:type="dxa"/>
            <w:noWrap/>
            <w:hideMark/>
          </w:tcPr>
          <w:p w14:paraId="34154DE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305A9DD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$139.00</w:t>
            </w:r>
          </w:p>
        </w:tc>
      </w:tr>
      <w:tr w:rsidR="0058181D" w:rsidRPr="0058181D" w14:paraId="7BDB882C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4E69515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 for kids -Tuesday</w:t>
            </w:r>
          </w:p>
        </w:tc>
        <w:tc>
          <w:tcPr>
            <w:tcW w:w="3336" w:type="dxa"/>
            <w:noWrap/>
            <w:hideMark/>
          </w:tcPr>
          <w:p w14:paraId="3963997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9 October-4 December 2018; 4pm-5.30pm</w:t>
            </w:r>
          </w:p>
        </w:tc>
        <w:tc>
          <w:tcPr>
            <w:tcW w:w="1416" w:type="dxa"/>
            <w:noWrap/>
            <w:hideMark/>
          </w:tcPr>
          <w:p w14:paraId="3D02DF3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323A264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$139.00</w:t>
            </w:r>
          </w:p>
        </w:tc>
      </w:tr>
      <w:tr w:rsidR="0058181D" w:rsidRPr="0058181D" w14:paraId="1FCB1E76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003EF0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 for teenagers</w:t>
            </w:r>
          </w:p>
        </w:tc>
        <w:tc>
          <w:tcPr>
            <w:tcW w:w="3336" w:type="dxa"/>
            <w:noWrap/>
            <w:hideMark/>
          </w:tcPr>
          <w:p w14:paraId="21F5C0B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9 October-11 December 2018; 4pm-6pm</w:t>
            </w:r>
          </w:p>
        </w:tc>
        <w:tc>
          <w:tcPr>
            <w:tcW w:w="1416" w:type="dxa"/>
            <w:noWrap/>
            <w:hideMark/>
          </w:tcPr>
          <w:p w14:paraId="6BEF699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5AB2FE1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$167.00</w:t>
            </w:r>
          </w:p>
        </w:tc>
      </w:tr>
      <w:tr w:rsidR="0058181D" w:rsidRPr="0058181D" w14:paraId="0B07462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4E5C67B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 for teenagers</w:t>
            </w:r>
          </w:p>
        </w:tc>
        <w:tc>
          <w:tcPr>
            <w:tcW w:w="3336" w:type="dxa"/>
            <w:noWrap/>
            <w:hideMark/>
          </w:tcPr>
          <w:p w14:paraId="4A04937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11 October-13 Dec 2018; 4.30pm-6.30pm</w:t>
            </w:r>
          </w:p>
        </w:tc>
        <w:tc>
          <w:tcPr>
            <w:tcW w:w="1416" w:type="dxa"/>
            <w:noWrap/>
            <w:hideMark/>
          </w:tcPr>
          <w:p w14:paraId="2C99A22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1CEEAA4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$167.00</w:t>
            </w:r>
          </w:p>
        </w:tc>
      </w:tr>
      <w:tr w:rsidR="0058181D" w:rsidRPr="0058181D" w14:paraId="62AC72B6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11B104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Arts for health - men's group</w:t>
            </w:r>
          </w:p>
        </w:tc>
        <w:tc>
          <w:tcPr>
            <w:tcW w:w="3336" w:type="dxa"/>
            <w:noWrap/>
            <w:hideMark/>
          </w:tcPr>
          <w:p w14:paraId="764C198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11 October-13 December 2018; 12.45-3.45pm</w:t>
            </w:r>
          </w:p>
        </w:tc>
        <w:tc>
          <w:tcPr>
            <w:tcW w:w="1416" w:type="dxa"/>
            <w:noWrap/>
            <w:hideMark/>
          </w:tcPr>
          <w:p w14:paraId="607D4B6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41C2A12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$105.00</w:t>
            </w:r>
          </w:p>
        </w:tc>
      </w:tr>
      <w:tr w:rsidR="0058181D" w:rsidRPr="0058181D" w14:paraId="27BB29F9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0CB9966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Arts for health - women's group</w:t>
            </w:r>
          </w:p>
        </w:tc>
        <w:tc>
          <w:tcPr>
            <w:tcW w:w="3336" w:type="dxa"/>
            <w:noWrap/>
            <w:hideMark/>
          </w:tcPr>
          <w:p w14:paraId="46CB783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8 October-17 December 2018; 1pm-4pm</w:t>
            </w:r>
          </w:p>
        </w:tc>
        <w:tc>
          <w:tcPr>
            <w:tcW w:w="1416" w:type="dxa"/>
            <w:noWrap/>
            <w:hideMark/>
          </w:tcPr>
          <w:p w14:paraId="06CF691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5DFF570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$105.00</w:t>
            </w:r>
          </w:p>
        </w:tc>
      </w:tr>
      <w:tr w:rsidR="0058181D" w:rsidRPr="0058181D" w14:paraId="416DC039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5245FB4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Botanical illustration</w:t>
            </w:r>
          </w:p>
        </w:tc>
        <w:tc>
          <w:tcPr>
            <w:tcW w:w="3336" w:type="dxa"/>
            <w:noWrap/>
            <w:hideMark/>
          </w:tcPr>
          <w:p w14:paraId="61C62AC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11 October-13 Dec 2018; 9.30am-12noon</w:t>
            </w:r>
          </w:p>
        </w:tc>
        <w:tc>
          <w:tcPr>
            <w:tcW w:w="1416" w:type="dxa"/>
            <w:noWrap/>
            <w:hideMark/>
          </w:tcPr>
          <w:p w14:paraId="0A653AB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688B41F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$285.00</w:t>
            </w:r>
          </w:p>
        </w:tc>
      </w:tr>
      <w:tr w:rsidR="0058181D" w:rsidRPr="0058181D" w14:paraId="1A6EA9DA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A74265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Creative writing - literary optimists</w:t>
            </w:r>
          </w:p>
        </w:tc>
        <w:tc>
          <w:tcPr>
            <w:tcW w:w="3336" w:type="dxa"/>
            <w:noWrap/>
            <w:hideMark/>
          </w:tcPr>
          <w:p w14:paraId="44EFDD6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8 October - 10 December 2018, 1pm-3pm</w:t>
            </w:r>
          </w:p>
        </w:tc>
        <w:tc>
          <w:tcPr>
            <w:tcW w:w="1416" w:type="dxa"/>
            <w:noWrap/>
            <w:hideMark/>
          </w:tcPr>
          <w:p w14:paraId="410E882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658AD73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$196.00</w:t>
            </w:r>
          </w:p>
        </w:tc>
      </w:tr>
      <w:tr w:rsidR="0058181D" w:rsidRPr="0058181D" w14:paraId="62267871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276E05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Declutter - make space to grow your dreams</w:t>
            </w:r>
          </w:p>
        </w:tc>
        <w:tc>
          <w:tcPr>
            <w:tcW w:w="3336" w:type="dxa"/>
            <w:noWrap/>
            <w:hideMark/>
          </w:tcPr>
          <w:p w14:paraId="458A5DA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31 October - 7 November 2018, 1pm-2:30pm</w:t>
            </w:r>
          </w:p>
        </w:tc>
        <w:tc>
          <w:tcPr>
            <w:tcW w:w="1416" w:type="dxa"/>
            <w:noWrap/>
            <w:hideMark/>
          </w:tcPr>
          <w:p w14:paraId="6836970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114D6B9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$43.00</w:t>
            </w:r>
          </w:p>
        </w:tc>
      </w:tr>
      <w:tr w:rsidR="0058181D" w:rsidRPr="0058181D" w14:paraId="2184E9BF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8E7846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Didgeridoo for kids (7-10 years)</w:t>
            </w:r>
          </w:p>
        </w:tc>
        <w:tc>
          <w:tcPr>
            <w:tcW w:w="3336" w:type="dxa"/>
            <w:noWrap/>
            <w:hideMark/>
          </w:tcPr>
          <w:p w14:paraId="64CF5F3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Friday 5 October 2018, 9am-12noon</w:t>
            </w:r>
          </w:p>
        </w:tc>
        <w:tc>
          <w:tcPr>
            <w:tcW w:w="1416" w:type="dxa"/>
            <w:noWrap/>
            <w:hideMark/>
          </w:tcPr>
          <w:p w14:paraId="0284041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1D9CC02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$46.00</w:t>
            </w:r>
          </w:p>
        </w:tc>
      </w:tr>
      <w:tr w:rsidR="0058181D" w:rsidRPr="0058181D" w14:paraId="0CB95BEE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030810B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Didgeridoo for teens (10-14 year olds)</w:t>
            </w:r>
          </w:p>
        </w:tc>
        <w:tc>
          <w:tcPr>
            <w:tcW w:w="3336" w:type="dxa"/>
            <w:noWrap/>
            <w:hideMark/>
          </w:tcPr>
          <w:p w14:paraId="6777000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Friday 5 October 2018, 12:30pm-3:30pm</w:t>
            </w:r>
          </w:p>
        </w:tc>
        <w:tc>
          <w:tcPr>
            <w:tcW w:w="1416" w:type="dxa"/>
            <w:noWrap/>
            <w:hideMark/>
          </w:tcPr>
          <w:p w14:paraId="5B48A61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0D18D53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$46.00</w:t>
            </w:r>
          </w:p>
        </w:tc>
      </w:tr>
      <w:tr w:rsidR="0058181D" w:rsidRPr="0058181D" w14:paraId="405C30D7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E0879F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Discovering dance</w:t>
            </w:r>
          </w:p>
        </w:tc>
        <w:tc>
          <w:tcPr>
            <w:tcW w:w="3336" w:type="dxa"/>
            <w:noWrap/>
            <w:hideMark/>
          </w:tcPr>
          <w:p w14:paraId="663C2E5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 xml:space="preserve">Thursday 11 October-29 Nov </w:t>
            </w:r>
            <w:r w:rsidRPr="0058181D">
              <w:rPr>
                <w:lang w:eastAsia="en-AU"/>
              </w:rPr>
              <w:lastRenderedPageBreak/>
              <w:t>2018; 9.45am-10.45am</w:t>
            </w:r>
          </w:p>
        </w:tc>
        <w:tc>
          <w:tcPr>
            <w:tcW w:w="1416" w:type="dxa"/>
            <w:noWrap/>
            <w:hideMark/>
          </w:tcPr>
          <w:p w14:paraId="2DCB3E4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Eltham</w:t>
            </w:r>
          </w:p>
        </w:tc>
        <w:tc>
          <w:tcPr>
            <w:tcW w:w="1138" w:type="dxa"/>
            <w:noWrap/>
            <w:hideMark/>
          </w:tcPr>
          <w:p w14:paraId="69215F9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$64.00</w:t>
            </w:r>
          </w:p>
        </w:tc>
      </w:tr>
      <w:tr w:rsidR="0058181D" w:rsidRPr="0058181D" w14:paraId="2A9F00A9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BCA88E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eBay buying and selling</w:t>
            </w:r>
          </w:p>
        </w:tc>
        <w:tc>
          <w:tcPr>
            <w:tcW w:w="3336" w:type="dxa"/>
            <w:noWrap/>
            <w:hideMark/>
          </w:tcPr>
          <w:p w14:paraId="13F3469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16 October 2018, 12noon-4pm</w:t>
            </w:r>
          </w:p>
        </w:tc>
        <w:tc>
          <w:tcPr>
            <w:tcW w:w="1416" w:type="dxa"/>
            <w:noWrap/>
            <w:hideMark/>
          </w:tcPr>
          <w:p w14:paraId="76E6B5B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0BD5F83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$58.00</w:t>
            </w:r>
          </w:p>
        </w:tc>
      </w:tr>
      <w:tr w:rsidR="0058181D" w:rsidRPr="0058181D" w14:paraId="094D030A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0E9283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Exploring art styles and mediums</w:t>
            </w:r>
          </w:p>
        </w:tc>
        <w:tc>
          <w:tcPr>
            <w:tcW w:w="3336" w:type="dxa"/>
            <w:noWrap/>
            <w:hideMark/>
          </w:tcPr>
          <w:p w14:paraId="7BB8912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Friday 12 October-14 December 2018; 1pm-4pm</w:t>
            </w:r>
          </w:p>
        </w:tc>
        <w:tc>
          <w:tcPr>
            <w:tcW w:w="1416" w:type="dxa"/>
            <w:noWrap/>
            <w:hideMark/>
          </w:tcPr>
          <w:p w14:paraId="72A4A64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318D003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$308.00</w:t>
            </w:r>
          </w:p>
        </w:tc>
      </w:tr>
      <w:tr w:rsidR="0058181D" w:rsidRPr="0058181D" w14:paraId="2348CA07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A7A42B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Facebook - for individuals</w:t>
            </w:r>
          </w:p>
        </w:tc>
        <w:tc>
          <w:tcPr>
            <w:tcW w:w="3336" w:type="dxa"/>
            <w:noWrap/>
            <w:hideMark/>
          </w:tcPr>
          <w:p w14:paraId="6F5D52A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17 - 31 October 2018, 9:30am-11:30am</w:t>
            </w:r>
          </w:p>
        </w:tc>
        <w:tc>
          <w:tcPr>
            <w:tcW w:w="1416" w:type="dxa"/>
            <w:noWrap/>
            <w:hideMark/>
          </w:tcPr>
          <w:p w14:paraId="6A3875A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13078A1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$88.00</w:t>
            </w:r>
          </w:p>
        </w:tc>
      </w:tr>
      <w:tr w:rsidR="0058181D" w:rsidRPr="0058181D" w14:paraId="6A09114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A7B413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Flower arranging</w:t>
            </w:r>
          </w:p>
        </w:tc>
        <w:tc>
          <w:tcPr>
            <w:tcW w:w="3336" w:type="dxa"/>
            <w:noWrap/>
            <w:hideMark/>
          </w:tcPr>
          <w:p w14:paraId="2580B5B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12 - 26 November 2018, 9:30-11:30am</w:t>
            </w:r>
          </w:p>
        </w:tc>
        <w:tc>
          <w:tcPr>
            <w:tcW w:w="1416" w:type="dxa"/>
            <w:noWrap/>
            <w:hideMark/>
          </w:tcPr>
          <w:p w14:paraId="55C7065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4F4A220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$83.00</w:t>
            </w:r>
          </w:p>
        </w:tc>
      </w:tr>
      <w:tr w:rsidR="0058181D" w:rsidRPr="0058181D" w14:paraId="22DA98C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8E8D8B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Folk style guitar</w:t>
            </w:r>
          </w:p>
        </w:tc>
        <w:tc>
          <w:tcPr>
            <w:tcW w:w="3336" w:type="dxa"/>
            <w:noWrap/>
            <w:hideMark/>
          </w:tcPr>
          <w:p w14:paraId="17CEAAF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Friday 19 October - 7 December 2018, 1pm-3pm</w:t>
            </w:r>
          </w:p>
        </w:tc>
        <w:tc>
          <w:tcPr>
            <w:tcW w:w="1416" w:type="dxa"/>
            <w:noWrap/>
            <w:hideMark/>
          </w:tcPr>
          <w:p w14:paraId="6E8282E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1FE4AD5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$49.00</w:t>
            </w:r>
          </w:p>
        </w:tc>
      </w:tr>
      <w:tr w:rsidR="0058181D" w:rsidRPr="0058181D" w14:paraId="2D97BB27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723F0A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Grant writing - for success</w:t>
            </w:r>
          </w:p>
        </w:tc>
        <w:tc>
          <w:tcPr>
            <w:tcW w:w="3336" w:type="dxa"/>
            <w:noWrap/>
            <w:hideMark/>
          </w:tcPr>
          <w:p w14:paraId="78D3C86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9 October 2018, 6pm-9pm</w:t>
            </w:r>
          </w:p>
        </w:tc>
        <w:tc>
          <w:tcPr>
            <w:tcW w:w="1416" w:type="dxa"/>
            <w:noWrap/>
            <w:hideMark/>
          </w:tcPr>
          <w:p w14:paraId="6FBCD94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3AE9922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$0.00</w:t>
            </w:r>
          </w:p>
        </w:tc>
      </w:tr>
      <w:tr w:rsidR="0058181D" w:rsidRPr="0058181D" w14:paraId="0FD78FA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0F3A5B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Grant writing - for success</w:t>
            </w:r>
          </w:p>
        </w:tc>
        <w:tc>
          <w:tcPr>
            <w:tcW w:w="3336" w:type="dxa"/>
            <w:noWrap/>
            <w:hideMark/>
          </w:tcPr>
          <w:p w14:paraId="0E29B34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11 October 2018, 9:30am-12:30pm</w:t>
            </w:r>
          </w:p>
        </w:tc>
        <w:tc>
          <w:tcPr>
            <w:tcW w:w="1416" w:type="dxa"/>
            <w:noWrap/>
            <w:hideMark/>
          </w:tcPr>
          <w:p w14:paraId="70CE808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3D26AD6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$0.00</w:t>
            </w:r>
          </w:p>
        </w:tc>
      </w:tr>
      <w:tr w:rsidR="0058181D" w:rsidRPr="0058181D" w14:paraId="76C0B782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5BAED2D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Harp ensemble - Christmas Carols</w:t>
            </w:r>
          </w:p>
        </w:tc>
        <w:tc>
          <w:tcPr>
            <w:tcW w:w="3336" w:type="dxa"/>
            <w:noWrap/>
            <w:hideMark/>
          </w:tcPr>
          <w:p w14:paraId="5CDB151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 November - 6 December 2018, 7:30-8:30pm</w:t>
            </w:r>
          </w:p>
        </w:tc>
        <w:tc>
          <w:tcPr>
            <w:tcW w:w="1416" w:type="dxa"/>
            <w:noWrap/>
            <w:hideMark/>
          </w:tcPr>
          <w:p w14:paraId="5BC3DEE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044C1B5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$113.00</w:t>
            </w:r>
          </w:p>
        </w:tc>
      </w:tr>
      <w:tr w:rsidR="0058181D" w:rsidRPr="0058181D" w14:paraId="2AB8EB14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5A4CE23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Home decorating - 5 simple steps</w:t>
            </w:r>
          </w:p>
        </w:tc>
        <w:tc>
          <w:tcPr>
            <w:tcW w:w="3336" w:type="dxa"/>
            <w:noWrap/>
            <w:hideMark/>
          </w:tcPr>
          <w:p w14:paraId="528E8EA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Wednesday 17 October 2018, 1pm-3pm</w:t>
            </w:r>
          </w:p>
        </w:tc>
        <w:tc>
          <w:tcPr>
            <w:tcW w:w="1416" w:type="dxa"/>
            <w:noWrap/>
            <w:hideMark/>
          </w:tcPr>
          <w:p w14:paraId="420270A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72A7CEE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$15.00</w:t>
            </w:r>
          </w:p>
        </w:tc>
      </w:tr>
      <w:tr w:rsidR="0058181D" w:rsidRPr="0058181D" w14:paraId="25C935D3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131F277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iPad - iMovie for seniors</w:t>
            </w:r>
          </w:p>
        </w:tc>
        <w:tc>
          <w:tcPr>
            <w:tcW w:w="3336" w:type="dxa"/>
            <w:noWrap/>
            <w:hideMark/>
          </w:tcPr>
          <w:p w14:paraId="2D3A123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30 October 2018, 12noon-3pm</w:t>
            </w:r>
          </w:p>
        </w:tc>
        <w:tc>
          <w:tcPr>
            <w:tcW w:w="1416" w:type="dxa"/>
            <w:noWrap/>
            <w:hideMark/>
          </w:tcPr>
          <w:p w14:paraId="27D8B55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3FB1DF1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$44.00</w:t>
            </w:r>
          </w:p>
        </w:tc>
      </w:tr>
      <w:tr w:rsidR="0058181D" w:rsidRPr="0058181D" w14:paraId="757A7051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322B4C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iPad for seniors - intermediate</w:t>
            </w:r>
          </w:p>
        </w:tc>
        <w:tc>
          <w:tcPr>
            <w:tcW w:w="3336" w:type="dxa"/>
            <w:noWrap/>
            <w:hideMark/>
          </w:tcPr>
          <w:p w14:paraId="557DD09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1 - 29 November 2018, 11:45am-1:15pm</w:t>
            </w:r>
          </w:p>
        </w:tc>
        <w:tc>
          <w:tcPr>
            <w:tcW w:w="1416" w:type="dxa"/>
            <w:noWrap/>
            <w:hideMark/>
          </w:tcPr>
          <w:p w14:paraId="56B827B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71D78E4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$110.00</w:t>
            </w:r>
          </w:p>
        </w:tc>
      </w:tr>
      <w:tr w:rsidR="0058181D" w:rsidRPr="0058181D" w14:paraId="079B1F5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533BF8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Japanese ink art - beginners</w:t>
            </w:r>
          </w:p>
        </w:tc>
        <w:tc>
          <w:tcPr>
            <w:tcW w:w="3336" w:type="dxa"/>
            <w:noWrap/>
            <w:hideMark/>
          </w:tcPr>
          <w:p w14:paraId="5D483BE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13 October 2018, 10am-1pm</w:t>
            </w:r>
          </w:p>
        </w:tc>
        <w:tc>
          <w:tcPr>
            <w:tcW w:w="1416" w:type="dxa"/>
            <w:noWrap/>
            <w:hideMark/>
          </w:tcPr>
          <w:p w14:paraId="372E988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119E792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$61.00</w:t>
            </w:r>
          </w:p>
        </w:tc>
      </w:tr>
      <w:tr w:rsidR="0058181D" w:rsidRPr="0058181D" w14:paraId="3111C59A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50E39B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Japanese ink art - ongoing</w:t>
            </w:r>
          </w:p>
        </w:tc>
        <w:tc>
          <w:tcPr>
            <w:tcW w:w="3336" w:type="dxa"/>
            <w:noWrap/>
            <w:hideMark/>
          </w:tcPr>
          <w:p w14:paraId="6DC873D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27 October 2018, 10am-1pm</w:t>
            </w:r>
          </w:p>
        </w:tc>
        <w:tc>
          <w:tcPr>
            <w:tcW w:w="1416" w:type="dxa"/>
            <w:noWrap/>
            <w:hideMark/>
          </w:tcPr>
          <w:p w14:paraId="3E11344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350F8FF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$61.00</w:t>
            </w:r>
          </w:p>
        </w:tc>
      </w:tr>
      <w:tr w:rsidR="0058181D" w:rsidRPr="0058181D" w14:paraId="4AE91085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11D66F8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Japanese ink art - ongoing</w:t>
            </w:r>
          </w:p>
        </w:tc>
        <w:tc>
          <w:tcPr>
            <w:tcW w:w="3336" w:type="dxa"/>
            <w:noWrap/>
            <w:hideMark/>
          </w:tcPr>
          <w:p w14:paraId="6A80511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8 December 2018, 10am-1pm</w:t>
            </w:r>
          </w:p>
        </w:tc>
        <w:tc>
          <w:tcPr>
            <w:tcW w:w="1416" w:type="dxa"/>
            <w:noWrap/>
            <w:hideMark/>
          </w:tcPr>
          <w:p w14:paraId="57B31BF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0D45D42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$61.00</w:t>
            </w:r>
          </w:p>
        </w:tc>
      </w:tr>
      <w:tr w:rsidR="0058181D" w:rsidRPr="0058181D" w14:paraId="765DA3D5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A2BA02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Kids singing - holiday program</w:t>
            </w:r>
          </w:p>
        </w:tc>
        <w:tc>
          <w:tcPr>
            <w:tcW w:w="3336" w:type="dxa"/>
            <w:noWrap/>
            <w:hideMark/>
          </w:tcPr>
          <w:p w14:paraId="26AC9A5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Monday-Thursday, 1-4 October 2018; 10am-12noon</w:t>
            </w:r>
          </w:p>
        </w:tc>
        <w:tc>
          <w:tcPr>
            <w:tcW w:w="1416" w:type="dxa"/>
            <w:noWrap/>
            <w:hideMark/>
          </w:tcPr>
          <w:p w14:paraId="46AACE9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21C3FA1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$64.00</w:t>
            </w:r>
          </w:p>
        </w:tc>
      </w:tr>
      <w:tr w:rsidR="0058181D" w:rsidRPr="0058181D" w14:paraId="7959F37D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0163290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 xml:space="preserve">Leadlight and glass art </w:t>
            </w:r>
            <w:r w:rsidRPr="0057764D">
              <w:rPr>
                <w:b/>
                <w:lang w:eastAsia="en-AU"/>
              </w:rPr>
              <w:t xml:space="preserve">(no beginners) </w:t>
            </w:r>
            <w:r w:rsidRPr="0058181D">
              <w:rPr>
                <w:lang w:eastAsia="en-AU"/>
              </w:rPr>
              <w:t>- Tue eve</w:t>
            </w:r>
          </w:p>
        </w:tc>
        <w:tc>
          <w:tcPr>
            <w:tcW w:w="3336" w:type="dxa"/>
            <w:noWrap/>
            <w:hideMark/>
          </w:tcPr>
          <w:p w14:paraId="5429B4C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16 October-11 December 2018, 7pm-</w:t>
            </w:r>
            <w:r w:rsidRPr="0058181D">
              <w:rPr>
                <w:lang w:eastAsia="en-AU"/>
              </w:rPr>
              <w:lastRenderedPageBreak/>
              <w:t>9.30pm</w:t>
            </w:r>
          </w:p>
        </w:tc>
        <w:tc>
          <w:tcPr>
            <w:tcW w:w="1416" w:type="dxa"/>
            <w:noWrap/>
            <w:hideMark/>
          </w:tcPr>
          <w:p w14:paraId="5F08275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Eltham</w:t>
            </w:r>
          </w:p>
        </w:tc>
        <w:tc>
          <w:tcPr>
            <w:tcW w:w="1138" w:type="dxa"/>
            <w:noWrap/>
            <w:hideMark/>
          </w:tcPr>
          <w:p w14:paraId="56D9B74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$130.00</w:t>
            </w:r>
          </w:p>
        </w:tc>
      </w:tr>
      <w:tr w:rsidR="0058181D" w:rsidRPr="0058181D" w14:paraId="04D01DC0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0ADEFF8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Leadlight and glass art for beginners and beyond - Wed day</w:t>
            </w:r>
          </w:p>
        </w:tc>
        <w:tc>
          <w:tcPr>
            <w:tcW w:w="3336" w:type="dxa"/>
            <w:noWrap/>
            <w:hideMark/>
          </w:tcPr>
          <w:p w14:paraId="27FE380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17 October-12 Dec 2018; 9am-12noon</w:t>
            </w:r>
          </w:p>
        </w:tc>
        <w:tc>
          <w:tcPr>
            <w:tcW w:w="1416" w:type="dxa"/>
            <w:noWrap/>
            <w:hideMark/>
          </w:tcPr>
          <w:p w14:paraId="5EB78DA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42C1185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$171.00</w:t>
            </w:r>
          </w:p>
        </w:tc>
      </w:tr>
      <w:tr w:rsidR="0058181D" w:rsidRPr="0058181D" w14:paraId="2FDB13D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F11F53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Learn to draw realistically</w:t>
            </w:r>
          </w:p>
        </w:tc>
        <w:tc>
          <w:tcPr>
            <w:tcW w:w="3336" w:type="dxa"/>
            <w:noWrap/>
            <w:hideMark/>
          </w:tcPr>
          <w:p w14:paraId="2EF8133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10 October-12 Dec 2018; 9.30am-11.30am</w:t>
            </w:r>
          </w:p>
        </w:tc>
        <w:tc>
          <w:tcPr>
            <w:tcW w:w="1416" w:type="dxa"/>
            <w:noWrap/>
            <w:hideMark/>
          </w:tcPr>
          <w:p w14:paraId="7E07256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7334137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$227.00</w:t>
            </w:r>
          </w:p>
        </w:tc>
      </w:tr>
      <w:tr w:rsidR="0058181D" w:rsidRPr="0058181D" w14:paraId="03E82FF2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0295230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Mexican - aguas frescas &amp; kombucha</w:t>
            </w:r>
          </w:p>
        </w:tc>
        <w:tc>
          <w:tcPr>
            <w:tcW w:w="3336" w:type="dxa"/>
            <w:noWrap/>
            <w:hideMark/>
          </w:tcPr>
          <w:p w14:paraId="2E6EA4E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10 November 2018, 11am-1pm</w:t>
            </w:r>
          </w:p>
        </w:tc>
        <w:tc>
          <w:tcPr>
            <w:tcW w:w="1416" w:type="dxa"/>
            <w:noWrap/>
            <w:hideMark/>
          </w:tcPr>
          <w:p w14:paraId="65B9236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0A91514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$58.00</w:t>
            </w:r>
          </w:p>
        </w:tc>
      </w:tr>
      <w:tr w:rsidR="0058181D" w:rsidRPr="0058181D" w14:paraId="00FAE571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D8402E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Mexican - Day of the dead: bread and hot drinks</w:t>
            </w:r>
          </w:p>
        </w:tc>
        <w:tc>
          <w:tcPr>
            <w:tcW w:w="3336" w:type="dxa"/>
            <w:noWrap/>
            <w:hideMark/>
          </w:tcPr>
          <w:p w14:paraId="4C6FFCE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20 October 2018, 10am-1pm</w:t>
            </w:r>
          </w:p>
        </w:tc>
        <w:tc>
          <w:tcPr>
            <w:tcW w:w="1416" w:type="dxa"/>
            <w:noWrap/>
            <w:hideMark/>
          </w:tcPr>
          <w:p w14:paraId="7F472C5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687C3B4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$63.00</w:t>
            </w:r>
          </w:p>
        </w:tc>
      </w:tr>
      <w:tr w:rsidR="0058181D" w:rsidRPr="0058181D" w14:paraId="7C6CD61D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440E0F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Modern Quilt Interest Group</w:t>
            </w:r>
          </w:p>
        </w:tc>
        <w:tc>
          <w:tcPr>
            <w:tcW w:w="3336" w:type="dxa"/>
            <w:noWrap/>
            <w:hideMark/>
          </w:tcPr>
          <w:p w14:paraId="38023C9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29 January - 25 November 2018, 7-9pm</w:t>
            </w:r>
          </w:p>
        </w:tc>
        <w:tc>
          <w:tcPr>
            <w:tcW w:w="1416" w:type="dxa"/>
            <w:noWrap/>
            <w:hideMark/>
          </w:tcPr>
          <w:p w14:paraId="48DA62CD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7D0D25B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$46.00</w:t>
            </w:r>
          </w:p>
        </w:tc>
      </w:tr>
      <w:tr w:rsidR="0058181D" w:rsidRPr="0058181D" w14:paraId="7E1E088E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65F014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Mosaics introduction</w:t>
            </w:r>
          </w:p>
        </w:tc>
        <w:tc>
          <w:tcPr>
            <w:tcW w:w="3336" w:type="dxa"/>
            <w:noWrap/>
            <w:hideMark/>
          </w:tcPr>
          <w:p w14:paraId="35C2076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17 - 24 November 2018, 1:30-4pm</w:t>
            </w:r>
          </w:p>
        </w:tc>
        <w:tc>
          <w:tcPr>
            <w:tcW w:w="1416" w:type="dxa"/>
            <w:noWrap/>
            <w:hideMark/>
          </w:tcPr>
          <w:p w14:paraId="6FA2837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489B051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$77.00</w:t>
            </w:r>
          </w:p>
        </w:tc>
      </w:tr>
      <w:tr w:rsidR="0058181D" w:rsidRPr="0058181D" w14:paraId="60C9C9CA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13B364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Panting Hills walking group</w:t>
            </w:r>
          </w:p>
        </w:tc>
        <w:tc>
          <w:tcPr>
            <w:tcW w:w="3336" w:type="dxa"/>
            <w:noWrap/>
            <w:hideMark/>
          </w:tcPr>
          <w:p w14:paraId="379F3EC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&amp; Friday 6 February-7 December 2018, 8-9am</w:t>
            </w:r>
          </w:p>
        </w:tc>
        <w:tc>
          <w:tcPr>
            <w:tcW w:w="1416" w:type="dxa"/>
            <w:noWrap/>
            <w:hideMark/>
          </w:tcPr>
          <w:p w14:paraId="733930F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74183C2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$10.00</w:t>
            </w:r>
          </w:p>
        </w:tc>
      </w:tr>
      <w:tr w:rsidR="0058181D" w:rsidRPr="0058181D" w14:paraId="2A4C31F2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84F27D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Photobooks and canvases</w:t>
            </w:r>
          </w:p>
        </w:tc>
        <w:tc>
          <w:tcPr>
            <w:tcW w:w="3336" w:type="dxa"/>
            <w:noWrap/>
            <w:hideMark/>
          </w:tcPr>
          <w:p w14:paraId="4FB76A2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17 - 24 October 2018, 12noon-2:30pm</w:t>
            </w:r>
          </w:p>
        </w:tc>
        <w:tc>
          <w:tcPr>
            <w:tcW w:w="1416" w:type="dxa"/>
            <w:noWrap/>
            <w:hideMark/>
          </w:tcPr>
          <w:p w14:paraId="4A70ED6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694F827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$74.00</w:t>
            </w:r>
          </w:p>
        </w:tc>
      </w:tr>
      <w:tr w:rsidR="0058181D" w:rsidRPr="0058181D" w14:paraId="4DAE3354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4824E54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Pottery for beginners and beyond - Wed day</w:t>
            </w:r>
          </w:p>
        </w:tc>
        <w:tc>
          <w:tcPr>
            <w:tcW w:w="3336" w:type="dxa"/>
            <w:noWrap/>
            <w:hideMark/>
          </w:tcPr>
          <w:p w14:paraId="4A7CE93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10 October-12 Dec 2018; 9.30am-12noon</w:t>
            </w:r>
          </w:p>
        </w:tc>
        <w:tc>
          <w:tcPr>
            <w:tcW w:w="1416" w:type="dxa"/>
            <w:noWrap/>
            <w:hideMark/>
          </w:tcPr>
          <w:p w14:paraId="350C296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2E9CBA9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$163.00</w:t>
            </w:r>
          </w:p>
        </w:tc>
      </w:tr>
      <w:tr w:rsidR="0058181D" w:rsidRPr="0058181D" w14:paraId="39E53E36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EF3F18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Pottery for beginners and beyond - Wed eve</w:t>
            </w:r>
          </w:p>
        </w:tc>
        <w:tc>
          <w:tcPr>
            <w:tcW w:w="3336" w:type="dxa"/>
            <w:noWrap/>
            <w:hideMark/>
          </w:tcPr>
          <w:p w14:paraId="5F84F9D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10 October-12 December 2018; 7pm-9.30pm</w:t>
            </w:r>
          </w:p>
        </w:tc>
        <w:tc>
          <w:tcPr>
            <w:tcW w:w="1416" w:type="dxa"/>
            <w:noWrap/>
            <w:hideMark/>
          </w:tcPr>
          <w:p w14:paraId="0B70AED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7CF0B88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$163.00</w:t>
            </w:r>
          </w:p>
        </w:tc>
      </w:tr>
      <w:tr w:rsidR="0058181D" w:rsidRPr="0058181D" w14:paraId="77EDB9DB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A9065A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Pottery for beginners and beyond -Mon day</w:t>
            </w:r>
          </w:p>
        </w:tc>
        <w:tc>
          <w:tcPr>
            <w:tcW w:w="3336" w:type="dxa"/>
            <w:noWrap/>
            <w:hideMark/>
          </w:tcPr>
          <w:p w14:paraId="009773F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8 October-17 December 2018; 9.30am-12noon</w:t>
            </w:r>
          </w:p>
        </w:tc>
        <w:tc>
          <w:tcPr>
            <w:tcW w:w="1416" w:type="dxa"/>
            <w:noWrap/>
            <w:hideMark/>
          </w:tcPr>
          <w:p w14:paraId="4D4846C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68CF68A0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$163.00</w:t>
            </w:r>
          </w:p>
        </w:tc>
      </w:tr>
      <w:tr w:rsidR="0058181D" w:rsidRPr="0058181D" w14:paraId="64B89E4E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760010C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Qi Gong with Helen</w:t>
            </w:r>
          </w:p>
        </w:tc>
        <w:tc>
          <w:tcPr>
            <w:tcW w:w="3336" w:type="dxa"/>
            <w:noWrap/>
            <w:hideMark/>
          </w:tcPr>
          <w:p w14:paraId="7B91674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9 October - 11 December 2018, 9:30-11am</w:t>
            </w:r>
          </w:p>
        </w:tc>
        <w:tc>
          <w:tcPr>
            <w:tcW w:w="1416" w:type="dxa"/>
            <w:noWrap/>
            <w:hideMark/>
          </w:tcPr>
          <w:p w14:paraId="1433204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0869FA6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$52.00</w:t>
            </w:r>
          </w:p>
        </w:tc>
      </w:tr>
      <w:tr w:rsidR="0058181D" w:rsidRPr="0058181D" w14:paraId="3B54C479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199E027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Qi Gong with Liz</w:t>
            </w:r>
          </w:p>
        </w:tc>
        <w:tc>
          <w:tcPr>
            <w:tcW w:w="3336" w:type="dxa"/>
            <w:noWrap/>
            <w:hideMark/>
          </w:tcPr>
          <w:p w14:paraId="5DD12076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Monday 8 October - 10 December 2018. 9:30-10:30am</w:t>
            </w:r>
          </w:p>
        </w:tc>
        <w:tc>
          <w:tcPr>
            <w:tcW w:w="1416" w:type="dxa"/>
            <w:noWrap/>
            <w:hideMark/>
          </w:tcPr>
          <w:p w14:paraId="3AD7468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6FB985F4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$69.00</w:t>
            </w:r>
          </w:p>
        </w:tc>
      </w:tr>
      <w:tr w:rsidR="0058181D" w:rsidRPr="0058181D" w14:paraId="23A8EDF7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3E021FE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Red Hat Sparklers</w:t>
            </w:r>
          </w:p>
        </w:tc>
        <w:tc>
          <w:tcPr>
            <w:tcW w:w="3336" w:type="dxa"/>
            <w:noWrap/>
            <w:hideMark/>
          </w:tcPr>
          <w:p w14:paraId="728F123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4 January-6 December 2018</w:t>
            </w:r>
          </w:p>
        </w:tc>
        <w:tc>
          <w:tcPr>
            <w:tcW w:w="1416" w:type="dxa"/>
            <w:noWrap/>
            <w:hideMark/>
          </w:tcPr>
          <w:p w14:paraId="75B9FF3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Panton Hill</w:t>
            </w:r>
          </w:p>
        </w:tc>
        <w:tc>
          <w:tcPr>
            <w:tcW w:w="1138" w:type="dxa"/>
            <w:noWrap/>
            <w:hideMark/>
          </w:tcPr>
          <w:p w14:paraId="7B811FA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$10.00</w:t>
            </w:r>
          </w:p>
        </w:tc>
      </w:tr>
      <w:tr w:rsidR="0058181D" w:rsidRPr="0058181D" w14:paraId="2C6B50EE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2BDE68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Spanish A</w:t>
            </w:r>
          </w:p>
        </w:tc>
        <w:tc>
          <w:tcPr>
            <w:tcW w:w="3336" w:type="dxa"/>
            <w:noWrap/>
            <w:hideMark/>
          </w:tcPr>
          <w:p w14:paraId="6A41EC6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 xml:space="preserve">Tuesday 9 October-11 </w:t>
            </w:r>
            <w:r w:rsidRPr="0058181D">
              <w:rPr>
                <w:lang w:eastAsia="en-AU"/>
              </w:rPr>
              <w:lastRenderedPageBreak/>
              <w:t>December 2018; 7pm-8.30pm</w:t>
            </w:r>
          </w:p>
        </w:tc>
        <w:tc>
          <w:tcPr>
            <w:tcW w:w="1416" w:type="dxa"/>
            <w:noWrap/>
            <w:hideMark/>
          </w:tcPr>
          <w:p w14:paraId="7E166AE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Eltham</w:t>
            </w:r>
          </w:p>
        </w:tc>
        <w:tc>
          <w:tcPr>
            <w:tcW w:w="1138" w:type="dxa"/>
            <w:noWrap/>
            <w:hideMark/>
          </w:tcPr>
          <w:p w14:paraId="3D10110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$150.00</w:t>
            </w:r>
          </w:p>
        </w:tc>
      </w:tr>
      <w:tr w:rsidR="0058181D" w:rsidRPr="0058181D" w14:paraId="7D4F7C39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C0C843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lastRenderedPageBreak/>
              <w:t>Tai Chi - advanced</w:t>
            </w:r>
          </w:p>
        </w:tc>
        <w:tc>
          <w:tcPr>
            <w:tcW w:w="3336" w:type="dxa"/>
            <w:noWrap/>
            <w:hideMark/>
          </w:tcPr>
          <w:p w14:paraId="77381B7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Thursday 18 October - 13 December 2018, 10am-11am</w:t>
            </w:r>
          </w:p>
        </w:tc>
        <w:tc>
          <w:tcPr>
            <w:tcW w:w="1416" w:type="dxa"/>
            <w:noWrap/>
            <w:hideMark/>
          </w:tcPr>
          <w:p w14:paraId="3E81E7D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18A7ED8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$107.00</w:t>
            </w:r>
          </w:p>
        </w:tc>
      </w:tr>
      <w:tr w:rsidR="0058181D" w:rsidRPr="0058181D" w14:paraId="3A597628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6D5D9B6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Tai Chi - beginners</w:t>
            </w:r>
          </w:p>
        </w:tc>
        <w:tc>
          <w:tcPr>
            <w:tcW w:w="3336" w:type="dxa"/>
            <w:noWrap/>
            <w:hideMark/>
          </w:tcPr>
          <w:p w14:paraId="3B1FB2A2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Wednesday 17 October - 12 December 2018, 10am-11am</w:t>
            </w:r>
          </w:p>
        </w:tc>
        <w:tc>
          <w:tcPr>
            <w:tcW w:w="1416" w:type="dxa"/>
            <w:noWrap/>
            <w:hideMark/>
          </w:tcPr>
          <w:p w14:paraId="4A14C033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191E4C15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$120.00</w:t>
            </w:r>
          </w:p>
        </w:tc>
      </w:tr>
      <w:tr w:rsidR="0058181D" w:rsidRPr="0058181D" w14:paraId="7D1EDBB0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15169CA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Walk 'n' Talk social group</w:t>
            </w:r>
          </w:p>
        </w:tc>
        <w:tc>
          <w:tcPr>
            <w:tcW w:w="3336" w:type="dxa"/>
            <w:noWrap/>
            <w:hideMark/>
          </w:tcPr>
          <w:p w14:paraId="1F85388B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Tuesday 6 February - 11 December 2018, 10am-11am</w:t>
            </w:r>
          </w:p>
        </w:tc>
        <w:tc>
          <w:tcPr>
            <w:tcW w:w="1416" w:type="dxa"/>
            <w:noWrap/>
            <w:hideMark/>
          </w:tcPr>
          <w:p w14:paraId="54D6FFF7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57268DE8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$10.00</w:t>
            </w:r>
          </w:p>
        </w:tc>
      </w:tr>
      <w:tr w:rsidR="0058181D" w:rsidRPr="0058181D" w14:paraId="32A02247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23DEEA0C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Walking group - NEW GROUP (Tues, Thurs) expressions of interest</w:t>
            </w:r>
          </w:p>
        </w:tc>
        <w:tc>
          <w:tcPr>
            <w:tcW w:w="3336" w:type="dxa"/>
            <w:noWrap/>
            <w:hideMark/>
          </w:tcPr>
          <w:p w14:paraId="39C5929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Register interest, call 9433 3744</w:t>
            </w:r>
          </w:p>
        </w:tc>
        <w:tc>
          <w:tcPr>
            <w:tcW w:w="1416" w:type="dxa"/>
            <w:noWrap/>
            <w:hideMark/>
          </w:tcPr>
          <w:p w14:paraId="6B96A37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Diamond Creek</w:t>
            </w:r>
          </w:p>
        </w:tc>
        <w:tc>
          <w:tcPr>
            <w:tcW w:w="1138" w:type="dxa"/>
            <w:noWrap/>
            <w:hideMark/>
          </w:tcPr>
          <w:p w14:paraId="0D092369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$0.00</w:t>
            </w:r>
          </w:p>
        </w:tc>
      </w:tr>
      <w:tr w:rsidR="0058181D" w:rsidRPr="0058181D" w14:paraId="0FE351B5" w14:textId="77777777" w:rsidTr="0058181D">
        <w:trPr>
          <w:trHeight w:val="255"/>
        </w:trPr>
        <w:tc>
          <w:tcPr>
            <w:tcW w:w="3758" w:type="dxa"/>
            <w:noWrap/>
            <w:hideMark/>
          </w:tcPr>
          <w:p w14:paraId="444FBAEF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Watercolour painting: landscapes - bush, field and mountain</w:t>
            </w:r>
          </w:p>
        </w:tc>
        <w:tc>
          <w:tcPr>
            <w:tcW w:w="3336" w:type="dxa"/>
            <w:noWrap/>
            <w:hideMark/>
          </w:tcPr>
          <w:p w14:paraId="41C3450E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Saturday 13 - 27 October 2018; 10am-1pm</w:t>
            </w:r>
          </w:p>
        </w:tc>
        <w:tc>
          <w:tcPr>
            <w:tcW w:w="1416" w:type="dxa"/>
            <w:noWrap/>
            <w:hideMark/>
          </w:tcPr>
          <w:p w14:paraId="7B3D08F1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Eltham</w:t>
            </w:r>
          </w:p>
        </w:tc>
        <w:tc>
          <w:tcPr>
            <w:tcW w:w="1138" w:type="dxa"/>
            <w:noWrap/>
            <w:hideMark/>
          </w:tcPr>
          <w:p w14:paraId="6F8D041A" w14:textId="77777777" w:rsidR="0058181D" w:rsidRPr="0058181D" w:rsidRDefault="0058181D" w:rsidP="0058181D">
            <w:pPr>
              <w:rPr>
                <w:lang w:eastAsia="en-AU"/>
              </w:rPr>
            </w:pPr>
            <w:r w:rsidRPr="0058181D">
              <w:rPr>
                <w:lang w:eastAsia="en-AU"/>
              </w:rPr>
              <w:t>$132.00</w:t>
            </w:r>
          </w:p>
        </w:tc>
      </w:tr>
    </w:tbl>
    <w:p w14:paraId="5CED260A" w14:textId="450BA227" w:rsidR="00DC35EF" w:rsidRDefault="008D4486" w:rsidP="008D4486">
      <w:pPr>
        <w:pStyle w:val="Heading4"/>
      </w:pPr>
      <w:r>
        <w:t>MakerSpaces</w:t>
      </w:r>
    </w:p>
    <w:tbl>
      <w:tblPr>
        <w:tblStyle w:val="TableGrid"/>
        <w:tblW w:w="9644" w:type="dxa"/>
        <w:tblLook w:val="04A0" w:firstRow="1" w:lastRow="0" w:firstColumn="1" w:lastColumn="0" w:noHBand="0" w:noVBand="1"/>
        <w:tblCaption w:val="MakerSpaces"/>
        <w:tblDescription w:val="Table showing MakerSpace name, dates, location and fee"/>
      </w:tblPr>
      <w:tblGrid>
        <w:gridCol w:w="3691"/>
        <w:gridCol w:w="3402"/>
        <w:gridCol w:w="1417"/>
        <w:gridCol w:w="1134"/>
      </w:tblGrid>
      <w:tr w:rsidR="00DC35EF" w:rsidRPr="00DC35EF" w14:paraId="3F5363D9" w14:textId="77777777" w:rsidTr="00DE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691" w:type="dxa"/>
            <w:noWrap/>
          </w:tcPr>
          <w:p w14:paraId="6E42559A" w14:textId="7D2A55AB" w:rsidR="00DC35EF" w:rsidRPr="00DC35EF" w:rsidRDefault="00DC35EF" w:rsidP="00DC35EF">
            <w:pPr>
              <w:rPr>
                <w:lang w:eastAsia="en-AU"/>
              </w:rPr>
            </w:pPr>
            <w:r>
              <w:t>MakerSpace</w:t>
            </w:r>
          </w:p>
        </w:tc>
        <w:tc>
          <w:tcPr>
            <w:tcW w:w="3402" w:type="dxa"/>
            <w:noWrap/>
          </w:tcPr>
          <w:p w14:paraId="01DAF7ED" w14:textId="07B347F7" w:rsidR="00DC35EF" w:rsidRPr="00DC35EF" w:rsidRDefault="00DC35EF" w:rsidP="00DC35EF">
            <w:pPr>
              <w:rPr>
                <w:lang w:eastAsia="en-AU"/>
              </w:rPr>
            </w:pPr>
            <w:r>
              <w:t>Date</w:t>
            </w:r>
          </w:p>
        </w:tc>
        <w:tc>
          <w:tcPr>
            <w:tcW w:w="1417" w:type="dxa"/>
            <w:noWrap/>
          </w:tcPr>
          <w:p w14:paraId="4865DFB1" w14:textId="03DC7420" w:rsidR="00DC35EF" w:rsidRPr="00DC35EF" w:rsidRDefault="00DC35EF" w:rsidP="00DC35EF">
            <w:pPr>
              <w:rPr>
                <w:lang w:eastAsia="en-AU"/>
              </w:rPr>
            </w:pPr>
            <w:r>
              <w:t>Centre</w:t>
            </w:r>
          </w:p>
        </w:tc>
        <w:tc>
          <w:tcPr>
            <w:tcW w:w="1134" w:type="dxa"/>
            <w:noWrap/>
          </w:tcPr>
          <w:p w14:paraId="074363AC" w14:textId="19C210CF" w:rsidR="00DC35EF" w:rsidRPr="00DC35EF" w:rsidRDefault="00DC35EF" w:rsidP="00DC35EF">
            <w:pPr>
              <w:rPr>
                <w:lang w:eastAsia="en-AU"/>
              </w:rPr>
            </w:pPr>
            <w:r>
              <w:t>F</w:t>
            </w:r>
            <w:r w:rsidR="008D4486">
              <w:t>lat f</w:t>
            </w:r>
            <w:r>
              <w:t>ee</w:t>
            </w:r>
          </w:p>
        </w:tc>
      </w:tr>
      <w:tr w:rsidR="00DC35EF" w:rsidRPr="00DC35EF" w14:paraId="5EE5A516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1B0D6BE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Art MakerSpace</w:t>
            </w:r>
          </w:p>
        </w:tc>
        <w:tc>
          <w:tcPr>
            <w:tcW w:w="3402" w:type="dxa"/>
            <w:noWrap/>
            <w:hideMark/>
          </w:tcPr>
          <w:p w14:paraId="6CF0557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Monday 5 February-10 December 2018, 9:30am-11:30am</w:t>
            </w:r>
          </w:p>
        </w:tc>
        <w:tc>
          <w:tcPr>
            <w:tcW w:w="1417" w:type="dxa"/>
            <w:noWrap/>
            <w:hideMark/>
          </w:tcPr>
          <w:p w14:paraId="5B0B1E4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549478A8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6C5595AE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2AFB37F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Clay MakerSpace</w:t>
            </w:r>
          </w:p>
        </w:tc>
        <w:tc>
          <w:tcPr>
            <w:tcW w:w="3402" w:type="dxa"/>
            <w:noWrap/>
            <w:hideMark/>
          </w:tcPr>
          <w:p w14:paraId="029E41E5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Tues &amp; Thurs 9 Jan-13 Dec 2018, 9am-4.30pm</w:t>
            </w:r>
          </w:p>
        </w:tc>
        <w:tc>
          <w:tcPr>
            <w:tcW w:w="1417" w:type="dxa"/>
            <w:noWrap/>
            <w:hideMark/>
          </w:tcPr>
          <w:p w14:paraId="0C528ECA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563C8F62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$95.00</w:t>
            </w:r>
          </w:p>
        </w:tc>
      </w:tr>
      <w:tr w:rsidR="00DC35EF" w:rsidRPr="00DC35EF" w14:paraId="3C12703D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2A5C252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Crafty Cats MakerSpace</w:t>
            </w:r>
          </w:p>
        </w:tc>
        <w:tc>
          <w:tcPr>
            <w:tcW w:w="3402" w:type="dxa"/>
            <w:noWrap/>
            <w:hideMark/>
          </w:tcPr>
          <w:p w14:paraId="2C0932A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Wednesday 7 February-12 December 2018, 9:30am-3pm</w:t>
            </w:r>
          </w:p>
        </w:tc>
        <w:tc>
          <w:tcPr>
            <w:tcW w:w="1417" w:type="dxa"/>
            <w:noWrap/>
            <w:hideMark/>
          </w:tcPr>
          <w:p w14:paraId="77E8744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2BC1923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13ED1428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2A68B977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Just Xmas Monthly MakerSpace</w:t>
            </w:r>
          </w:p>
        </w:tc>
        <w:tc>
          <w:tcPr>
            <w:tcW w:w="3402" w:type="dxa"/>
            <w:noWrap/>
            <w:hideMark/>
          </w:tcPr>
          <w:p w14:paraId="0E9FD3E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Thursday 15 February-20 December 2018, 9:30am-3pm</w:t>
            </w:r>
          </w:p>
        </w:tc>
        <w:tc>
          <w:tcPr>
            <w:tcW w:w="1417" w:type="dxa"/>
            <w:noWrap/>
            <w:hideMark/>
          </w:tcPr>
          <w:p w14:paraId="2490742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54C4909F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72E87F69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092B07B2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Leadlight and glass art MakerSpace - Friday</w:t>
            </w:r>
          </w:p>
        </w:tc>
        <w:tc>
          <w:tcPr>
            <w:tcW w:w="3402" w:type="dxa"/>
            <w:noWrap/>
            <w:hideMark/>
          </w:tcPr>
          <w:p w14:paraId="52D2DDE0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Friday 12 January-14 December 2018, 9.30am-4.30pm</w:t>
            </w:r>
          </w:p>
        </w:tc>
        <w:tc>
          <w:tcPr>
            <w:tcW w:w="1417" w:type="dxa"/>
            <w:noWrap/>
            <w:hideMark/>
          </w:tcPr>
          <w:p w14:paraId="7E96CCA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7A35897D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$95.00</w:t>
            </w:r>
          </w:p>
        </w:tc>
      </w:tr>
      <w:tr w:rsidR="00DC35EF" w:rsidRPr="00DC35EF" w14:paraId="484D4B6C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5C6CDADA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 xml:space="preserve">Leadlight and glass art </w:t>
            </w:r>
            <w:r w:rsidRPr="00DC35EF">
              <w:rPr>
                <w:lang w:eastAsia="en-AU"/>
              </w:rPr>
              <w:lastRenderedPageBreak/>
              <w:t>MakerSpace - Wednesday</w:t>
            </w:r>
          </w:p>
        </w:tc>
        <w:tc>
          <w:tcPr>
            <w:tcW w:w="3402" w:type="dxa"/>
            <w:noWrap/>
            <w:hideMark/>
          </w:tcPr>
          <w:p w14:paraId="5714B2D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lastRenderedPageBreak/>
              <w:t xml:space="preserve">Wednesday 10 January-12 </w:t>
            </w:r>
            <w:r w:rsidRPr="00DC35EF">
              <w:rPr>
                <w:lang w:eastAsia="en-AU"/>
              </w:rPr>
              <w:lastRenderedPageBreak/>
              <w:t>December 2018, 1pm-6pm</w:t>
            </w:r>
          </w:p>
        </w:tc>
        <w:tc>
          <w:tcPr>
            <w:tcW w:w="1417" w:type="dxa"/>
            <w:noWrap/>
            <w:hideMark/>
          </w:tcPr>
          <w:p w14:paraId="501DAD2F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lastRenderedPageBreak/>
              <w:t>Eltham</w:t>
            </w:r>
          </w:p>
        </w:tc>
        <w:tc>
          <w:tcPr>
            <w:tcW w:w="1134" w:type="dxa"/>
            <w:noWrap/>
            <w:hideMark/>
          </w:tcPr>
          <w:p w14:paraId="1D89BE1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$95.00</w:t>
            </w:r>
          </w:p>
        </w:tc>
      </w:tr>
      <w:tr w:rsidR="00DC35EF" w:rsidRPr="00DC35EF" w14:paraId="11503469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58533F6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lastRenderedPageBreak/>
              <w:t>Mosaics MakerSpace</w:t>
            </w:r>
          </w:p>
        </w:tc>
        <w:tc>
          <w:tcPr>
            <w:tcW w:w="3402" w:type="dxa"/>
            <w:noWrap/>
            <w:hideMark/>
          </w:tcPr>
          <w:p w14:paraId="0CB36194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Friday 9 February-14 December 2018, 9:30am-2pm</w:t>
            </w:r>
          </w:p>
        </w:tc>
        <w:tc>
          <w:tcPr>
            <w:tcW w:w="1417" w:type="dxa"/>
            <w:noWrap/>
            <w:hideMark/>
          </w:tcPr>
          <w:p w14:paraId="58B32F79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6D312473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6AACFE2C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4CF7518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Needle Natter MakerSpace</w:t>
            </w:r>
          </w:p>
        </w:tc>
        <w:tc>
          <w:tcPr>
            <w:tcW w:w="3402" w:type="dxa"/>
            <w:noWrap/>
            <w:hideMark/>
          </w:tcPr>
          <w:p w14:paraId="46FF500E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Tuesday 23 January-11 December 2018, 9:30am-1:30pm</w:t>
            </w:r>
          </w:p>
        </w:tc>
        <w:tc>
          <w:tcPr>
            <w:tcW w:w="1417" w:type="dxa"/>
            <w:noWrap/>
            <w:hideMark/>
          </w:tcPr>
          <w:p w14:paraId="4BAF02C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Panton Hill</w:t>
            </w:r>
          </w:p>
        </w:tc>
        <w:tc>
          <w:tcPr>
            <w:tcW w:w="1134" w:type="dxa"/>
            <w:noWrap/>
            <w:hideMark/>
          </w:tcPr>
          <w:p w14:paraId="140A5008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66933400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099FD1D4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Scrapbooking and Paper Crafts MakerSpace</w:t>
            </w:r>
          </w:p>
        </w:tc>
        <w:tc>
          <w:tcPr>
            <w:tcW w:w="3402" w:type="dxa"/>
            <w:noWrap/>
            <w:hideMark/>
          </w:tcPr>
          <w:p w14:paraId="53415E72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Wednesday 31 January- 12 December 2018, 12noon-5pm</w:t>
            </w:r>
          </w:p>
        </w:tc>
        <w:tc>
          <w:tcPr>
            <w:tcW w:w="1417" w:type="dxa"/>
            <w:noWrap/>
            <w:hideMark/>
          </w:tcPr>
          <w:p w14:paraId="0DD1309B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2D426115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107F87AC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383EC7E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Sew Social Monthly MakerSpace</w:t>
            </w:r>
          </w:p>
        </w:tc>
        <w:tc>
          <w:tcPr>
            <w:tcW w:w="3402" w:type="dxa"/>
            <w:noWrap/>
            <w:hideMark/>
          </w:tcPr>
          <w:p w14:paraId="5B86E172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Thursday 15 February-6 December 2018, 7pm-9pm</w:t>
            </w:r>
          </w:p>
        </w:tc>
        <w:tc>
          <w:tcPr>
            <w:tcW w:w="1417" w:type="dxa"/>
            <w:noWrap/>
            <w:hideMark/>
          </w:tcPr>
          <w:p w14:paraId="6083C308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39DDE3F9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1302B670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07849E84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Sewing and Wool Crafts MakerSpace</w:t>
            </w:r>
          </w:p>
        </w:tc>
        <w:tc>
          <w:tcPr>
            <w:tcW w:w="3402" w:type="dxa"/>
            <w:noWrap/>
            <w:hideMark/>
          </w:tcPr>
          <w:p w14:paraId="05C1D6F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Monday 15 January-10 December 2018, 12noon-5pm</w:t>
            </w:r>
          </w:p>
        </w:tc>
        <w:tc>
          <w:tcPr>
            <w:tcW w:w="1417" w:type="dxa"/>
            <w:noWrap/>
            <w:hideMark/>
          </w:tcPr>
          <w:p w14:paraId="785F9CBC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070CD98D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C35EF" w:rsidRPr="00DC35EF" w14:paraId="4A04F1D0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6A1DB3B6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Studio Arts MakerSpace</w:t>
            </w:r>
          </w:p>
        </w:tc>
        <w:tc>
          <w:tcPr>
            <w:tcW w:w="3402" w:type="dxa"/>
            <w:noWrap/>
            <w:hideMark/>
          </w:tcPr>
          <w:p w14:paraId="108442D5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Tuesday 9 January-11 December 2018, 9am-3.30pm</w:t>
            </w:r>
          </w:p>
        </w:tc>
        <w:tc>
          <w:tcPr>
            <w:tcW w:w="1417" w:type="dxa"/>
            <w:noWrap/>
            <w:hideMark/>
          </w:tcPr>
          <w:p w14:paraId="3D04A691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Eltham</w:t>
            </w:r>
          </w:p>
        </w:tc>
        <w:tc>
          <w:tcPr>
            <w:tcW w:w="1134" w:type="dxa"/>
            <w:noWrap/>
            <w:hideMark/>
          </w:tcPr>
          <w:p w14:paraId="7676E390" w14:textId="77777777" w:rsidR="00DC35EF" w:rsidRPr="00DC35EF" w:rsidRDefault="00DC35EF" w:rsidP="00DC35EF">
            <w:pPr>
              <w:rPr>
                <w:lang w:eastAsia="en-AU"/>
              </w:rPr>
            </w:pPr>
            <w:r w:rsidRPr="00DC35EF">
              <w:rPr>
                <w:lang w:eastAsia="en-AU"/>
              </w:rPr>
              <w:t>$35.00</w:t>
            </w:r>
          </w:p>
        </w:tc>
      </w:tr>
      <w:tr w:rsidR="00DE1379" w:rsidRPr="0058181D" w14:paraId="6EFD4C2B" w14:textId="77777777" w:rsidTr="00DE1379">
        <w:trPr>
          <w:trHeight w:val="255"/>
        </w:trPr>
        <w:tc>
          <w:tcPr>
            <w:tcW w:w="3691" w:type="dxa"/>
            <w:noWrap/>
            <w:hideMark/>
          </w:tcPr>
          <w:p w14:paraId="7911BDCA" w14:textId="77777777" w:rsidR="00DE1379" w:rsidRPr="00DE1379" w:rsidRDefault="00DE1379" w:rsidP="00DE1379">
            <w:pPr>
              <w:rPr>
                <w:lang w:eastAsia="en-AU"/>
              </w:rPr>
            </w:pPr>
            <w:r w:rsidRPr="00DE1379">
              <w:rPr>
                <w:lang w:eastAsia="en-AU"/>
              </w:rPr>
              <w:t>Yarn and Needle MakerSpace</w:t>
            </w:r>
          </w:p>
        </w:tc>
        <w:tc>
          <w:tcPr>
            <w:tcW w:w="3402" w:type="dxa"/>
            <w:noWrap/>
            <w:hideMark/>
          </w:tcPr>
          <w:p w14:paraId="38AAE7D8" w14:textId="77777777" w:rsidR="00DE1379" w:rsidRPr="00DE1379" w:rsidRDefault="00DE1379" w:rsidP="00DE1379">
            <w:pPr>
              <w:rPr>
                <w:lang w:eastAsia="en-AU"/>
              </w:rPr>
            </w:pPr>
            <w:r w:rsidRPr="00DE1379">
              <w:rPr>
                <w:lang w:eastAsia="en-AU"/>
              </w:rPr>
              <w:t>Tuesdays 11 September - 11 December 2018, 1pm-3pm</w:t>
            </w:r>
          </w:p>
        </w:tc>
        <w:tc>
          <w:tcPr>
            <w:tcW w:w="1417" w:type="dxa"/>
            <w:noWrap/>
            <w:hideMark/>
          </w:tcPr>
          <w:p w14:paraId="0F8D0DE2" w14:textId="77777777" w:rsidR="00DE1379" w:rsidRPr="00DE1379" w:rsidRDefault="00DE1379" w:rsidP="00DE1379">
            <w:pPr>
              <w:rPr>
                <w:lang w:eastAsia="en-AU"/>
              </w:rPr>
            </w:pPr>
            <w:r w:rsidRPr="00DE1379">
              <w:rPr>
                <w:lang w:eastAsia="en-AU"/>
              </w:rPr>
              <w:t>Diamond Creek</w:t>
            </w:r>
          </w:p>
        </w:tc>
        <w:tc>
          <w:tcPr>
            <w:tcW w:w="1134" w:type="dxa"/>
            <w:noWrap/>
            <w:hideMark/>
          </w:tcPr>
          <w:p w14:paraId="315A445C" w14:textId="77777777" w:rsidR="00DE1379" w:rsidRPr="00DE1379" w:rsidRDefault="00DE1379" w:rsidP="00DE1379">
            <w:pPr>
              <w:rPr>
                <w:lang w:eastAsia="en-AU"/>
              </w:rPr>
            </w:pPr>
            <w:r w:rsidRPr="00DE1379">
              <w:rPr>
                <w:lang w:eastAsia="en-AU"/>
              </w:rPr>
              <w:t>$20.00</w:t>
            </w:r>
          </w:p>
        </w:tc>
      </w:tr>
    </w:tbl>
    <w:p w14:paraId="193C89A2" w14:textId="77777777" w:rsidR="00DC35EF" w:rsidRPr="00CB306B" w:rsidRDefault="00DC35EF" w:rsidP="00DE1379"/>
    <w:sectPr w:rsidR="00DC35EF" w:rsidRPr="00CB306B" w:rsidSect="00DC5900">
      <w:headerReference w:type="default" r:id="rId17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FFFA" w14:textId="77777777" w:rsidR="00E67C90" w:rsidRPr="000D4EDE" w:rsidRDefault="00E67C90" w:rsidP="000D4EDE">
      <w:r>
        <w:separator/>
      </w:r>
    </w:p>
  </w:endnote>
  <w:endnote w:type="continuationSeparator" w:id="0">
    <w:p w14:paraId="3BD3E872" w14:textId="77777777" w:rsidR="00E67C90" w:rsidRPr="000D4EDE" w:rsidRDefault="00E67C90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46DD" w14:textId="77777777" w:rsidR="00E67C90" w:rsidRPr="000D4EDE" w:rsidRDefault="00E67C90" w:rsidP="000D4EDE">
      <w:r>
        <w:separator/>
      </w:r>
    </w:p>
  </w:footnote>
  <w:footnote w:type="continuationSeparator" w:id="0">
    <w:p w14:paraId="5B277ECF" w14:textId="77777777" w:rsidR="00E67C90" w:rsidRPr="000D4EDE" w:rsidRDefault="00E67C90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0DFA" w14:textId="5505A6D6" w:rsidR="0038380A" w:rsidRDefault="0038380A">
    <w:pPr>
      <w:pStyle w:val="Header"/>
    </w:pPr>
    <w:r>
      <w:rPr>
        <w:noProof/>
        <w:lang w:eastAsia="en-AU"/>
      </w:rPr>
      <w:drawing>
        <wp:inline distT="0" distB="0" distL="0" distR="0" wp14:anchorId="54DE4724" wp14:editId="78EA5C69">
          <wp:extent cx="2295050" cy="838200"/>
          <wp:effectExtent l="0" t="0" r="0" b="0"/>
          <wp:docPr id="1" name="Picture 1" descr="&quot;Where poeple share, learn and connect&quot;" title="Living &amp; Learning Nillumb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N Coral 1 by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17" cy="8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334C4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3CE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C176A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0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08564EA"/>
    <w:multiLevelType w:val="multilevel"/>
    <w:tmpl w:val="1E5033B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7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52572A3C"/>
    <w:multiLevelType w:val="multilevel"/>
    <w:tmpl w:val="F3F485EE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107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Appendix %5: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2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3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0"/>
    <w:rsid w:val="00005D98"/>
    <w:rsid w:val="00012728"/>
    <w:rsid w:val="00034A19"/>
    <w:rsid w:val="00036F9E"/>
    <w:rsid w:val="000413B3"/>
    <w:rsid w:val="00070DFC"/>
    <w:rsid w:val="00083512"/>
    <w:rsid w:val="00086F71"/>
    <w:rsid w:val="000949AD"/>
    <w:rsid w:val="00095109"/>
    <w:rsid w:val="00096B0F"/>
    <w:rsid w:val="000A490E"/>
    <w:rsid w:val="000B63CA"/>
    <w:rsid w:val="000C14D9"/>
    <w:rsid w:val="000D4EDE"/>
    <w:rsid w:val="00123576"/>
    <w:rsid w:val="00124B21"/>
    <w:rsid w:val="00127F78"/>
    <w:rsid w:val="001653B6"/>
    <w:rsid w:val="00166D67"/>
    <w:rsid w:val="001820D0"/>
    <w:rsid w:val="0018235E"/>
    <w:rsid w:val="0019337A"/>
    <w:rsid w:val="001E0F51"/>
    <w:rsid w:val="001F6E1A"/>
    <w:rsid w:val="00240126"/>
    <w:rsid w:val="00252E6A"/>
    <w:rsid w:val="002661A6"/>
    <w:rsid w:val="00266C23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3D18"/>
    <w:rsid w:val="00304932"/>
    <w:rsid w:val="00307ADD"/>
    <w:rsid w:val="003130CA"/>
    <w:rsid w:val="00316A25"/>
    <w:rsid w:val="00325C10"/>
    <w:rsid w:val="003706A1"/>
    <w:rsid w:val="00371F54"/>
    <w:rsid w:val="0038380A"/>
    <w:rsid w:val="00383A95"/>
    <w:rsid w:val="003A3021"/>
    <w:rsid w:val="003B6E16"/>
    <w:rsid w:val="003D27CB"/>
    <w:rsid w:val="003D3788"/>
    <w:rsid w:val="003E6BF6"/>
    <w:rsid w:val="003F0F0D"/>
    <w:rsid w:val="0040173E"/>
    <w:rsid w:val="00435324"/>
    <w:rsid w:val="00436FB3"/>
    <w:rsid w:val="00463FA8"/>
    <w:rsid w:val="00486BC5"/>
    <w:rsid w:val="00494335"/>
    <w:rsid w:val="004A038B"/>
    <w:rsid w:val="004B584E"/>
    <w:rsid w:val="004C1106"/>
    <w:rsid w:val="004E2269"/>
    <w:rsid w:val="00503A51"/>
    <w:rsid w:val="00512309"/>
    <w:rsid w:val="00527AA8"/>
    <w:rsid w:val="0054526E"/>
    <w:rsid w:val="005476B5"/>
    <w:rsid w:val="0057764D"/>
    <w:rsid w:val="0058181D"/>
    <w:rsid w:val="005A3F63"/>
    <w:rsid w:val="005B073E"/>
    <w:rsid w:val="005B227F"/>
    <w:rsid w:val="005B2324"/>
    <w:rsid w:val="005B7801"/>
    <w:rsid w:val="005D5FAE"/>
    <w:rsid w:val="005E074A"/>
    <w:rsid w:val="005F29B7"/>
    <w:rsid w:val="00606EB5"/>
    <w:rsid w:val="00617FDA"/>
    <w:rsid w:val="006320E7"/>
    <w:rsid w:val="00634E4C"/>
    <w:rsid w:val="00636B8B"/>
    <w:rsid w:val="006427FE"/>
    <w:rsid w:val="00642C90"/>
    <w:rsid w:val="006506C1"/>
    <w:rsid w:val="0066674D"/>
    <w:rsid w:val="00666A78"/>
    <w:rsid w:val="0069375D"/>
    <w:rsid w:val="0069407C"/>
    <w:rsid w:val="0069574E"/>
    <w:rsid w:val="006A01B1"/>
    <w:rsid w:val="006F145A"/>
    <w:rsid w:val="006F27CB"/>
    <w:rsid w:val="006F5865"/>
    <w:rsid w:val="00711C49"/>
    <w:rsid w:val="0074050E"/>
    <w:rsid w:val="0075109C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3E5D"/>
    <w:rsid w:val="007B5ECC"/>
    <w:rsid w:val="007C08B1"/>
    <w:rsid w:val="007C2CC2"/>
    <w:rsid w:val="007C39E4"/>
    <w:rsid w:val="007C5F64"/>
    <w:rsid w:val="007C79AA"/>
    <w:rsid w:val="007E525D"/>
    <w:rsid w:val="007F2954"/>
    <w:rsid w:val="00824E28"/>
    <w:rsid w:val="008408DF"/>
    <w:rsid w:val="00845843"/>
    <w:rsid w:val="008637EC"/>
    <w:rsid w:val="00870BC6"/>
    <w:rsid w:val="00885A14"/>
    <w:rsid w:val="0088689B"/>
    <w:rsid w:val="0089031E"/>
    <w:rsid w:val="00890FA0"/>
    <w:rsid w:val="008A214D"/>
    <w:rsid w:val="008A72D2"/>
    <w:rsid w:val="008B6868"/>
    <w:rsid w:val="008C6A43"/>
    <w:rsid w:val="008D080C"/>
    <w:rsid w:val="008D4486"/>
    <w:rsid w:val="008F66EC"/>
    <w:rsid w:val="00906799"/>
    <w:rsid w:val="00924152"/>
    <w:rsid w:val="0093194D"/>
    <w:rsid w:val="00934C3F"/>
    <w:rsid w:val="009417AE"/>
    <w:rsid w:val="00952D4C"/>
    <w:rsid w:val="009979F4"/>
    <w:rsid w:val="009A45B2"/>
    <w:rsid w:val="009D2DDD"/>
    <w:rsid w:val="00A24D11"/>
    <w:rsid w:val="00A33802"/>
    <w:rsid w:val="00A37E51"/>
    <w:rsid w:val="00A47C3F"/>
    <w:rsid w:val="00A62D31"/>
    <w:rsid w:val="00A96142"/>
    <w:rsid w:val="00A97E3B"/>
    <w:rsid w:val="00AA547F"/>
    <w:rsid w:val="00AB039E"/>
    <w:rsid w:val="00AC286B"/>
    <w:rsid w:val="00AD1EA6"/>
    <w:rsid w:val="00AF129F"/>
    <w:rsid w:val="00B0348A"/>
    <w:rsid w:val="00B12DC9"/>
    <w:rsid w:val="00B13F84"/>
    <w:rsid w:val="00B15ABA"/>
    <w:rsid w:val="00B23077"/>
    <w:rsid w:val="00B3782C"/>
    <w:rsid w:val="00B41D8E"/>
    <w:rsid w:val="00B42B2F"/>
    <w:rsid w:val="00B472E1"/>
    <w:rsid w:val="00B56667"/>
    <w:rsid w:val="00B6789D"/>
    <w:rsid w:val="00B71170"/>
    <w:rsid w:val="00B81740"/>
    <w:rsid w:val="00B85D7B"/>
    <w:rsid w:val="00B900EA"/>
    <w:rsid w:val="00B91069"/>
    <w:rsid w:val="00BC2832"/>
    <w:rsid w:val="00BD06AB"/>
    <w:rsid w:val="00BD74A8"/>
    <w:rsid w:val="00C00FDA"/>
    <w:rsid w:val="00C04E4B"/>
    <w:rsid w:val="00C235A8"/>
    <w:rsid w:val="00C62BF5"/>
    <w:rsid w:val="00C636DA"/>
    <w:rsid w:val="00C72271"/>
    <w:rsid w:val="00C76BD7"/>
    <w:rsid w:val="00C8274D"/>
    <w:rsid w:val="00C91AD9"/>
    <w:rsid w:val="00CA1EAA"/>
    <w:rsid w:val="00CA6FF9"/>
    <w:rsid w:val="00CB306B"/>
    <w:rsid w:val="00CB4238"/>
    <w:rsid w:val="00CC176E"/>
    <w:rsid w:val="00CC34EB"/>
    <w:rsid w:val="00CC4A14"/>
    <w:rsid w:val="00CC66EA"/>
    <w:rsid w:val="00CE2E48"/>
    <w:rsid w:val="00D021F7"/>
    <w:rsid w:val="00D078A2"/>
    <w:rsid w:val="00D20D27"/>
    <w:rsid w:val="00D23935"/>
    <w:rsid w:val="00D461C2"/>
    <w:rsid w:val="00D61AAE"/>
    <w:rsid w:val="00D637B7"/>
    <w:rsid w:val="00DA4C48"/>
    <w:rsid w:val="00DA727D"/>
    <w:rsid w:val="00DB53A7"/>
    <w:rsid w:val="00DC35EF"/>
    <w:rsid w:val="00DC5900"/>
    <w:rsid w:val="00DD170F"/>
    <w:rsid w:val="00DE0A8A"/>
    <w:rsid w:val="00DE1379"/>
    <w:rsid w:val="00DF6E54"/>
    <w:rsid w:val="00E01BFE"/>
    <w:rsid w:val="00E04228"/>
    <w:rsid w:val="00E04457"/>
    <w:rsid w:val="00E04BBC"/>
    <w:rsid w:val="00E159D7"/>
    <w:rsid w:val="00E21653"/>
    <w:rsid w:val="00E2414E"/>
    <w:rsid w:val="00E405DE"/>
    <w:rsid w:val="00E67C90"/>
    <w:rsid w:val="00E7257D"/>
    <w:rsid w:val="00E84A6B"/>
    <w:rsid w:val="00E92385"/>
    <w:rsid w:val="00E96DEA"/>
    <w:rsid w:val="00EA1FBB"/>
    <w:rsid w:val="00EA48AE"/>
    <w:rsid w:val="00EC457D"/>
    <w:rsid w:val="00EF2A15"/>
    <w:rsid w:val="00EF5BFD"/>
    <w:rsid w:val="00F34D63"/>
    <w:rsid w:val="00F34DCA"/>
    <w:rsid w:val="00F42EC2"/>
    <w:rsid w:val="00F76C98"/>
    <w:rsid w:val="00F80750"/>
    <w:rsid w:val="00F85F59"/>
    <w:rsid w:val="00F86DD4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D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31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31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25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31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31"/>
      </w:numPr>
    </w:pPr>
  </w:style>
  <w:style w:type="numbering" w:customStyle="1" w:styleId="Lists">
    <w:name w:val="Lists"/>
    <w:uiPriority w:val="99"/>
    <w:rsid w:val="00CB4238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31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25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34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34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34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25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vinglearningnillumbik.vic.gov.au/Courses-and-activities/Find-a-course-or-activit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Accessibility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B4F4BAA0AE6AE84197C3E83EA1736350" ma:contentTypeVersion="42" ma:contentTypeDescription="" ma:contentTypeScope="" ma:versionID="2aa14020af8bcd071308339a3110efb7">
  <xsd:schema xmlns:xsd="http://www.w3.org/2001/XMLSchema" xmlns:xs="http://www.w3.org/2001/XMLSchema" xmlns:p="http://schemas.microsoft.com/office/2006/metadata/properties" xmlns:ns2="26862788-80d8-4ba8-b7eb-4533621a9594" xmlns:ns3="1b81ce69-3cfb-4d66-b8dc-01116c7dd21a" targetNamespace="http://schemas.microsoft.com/office/2006/metadata/properties" ma:root="true" ma:fieldsID="ce8e72173703f2be90bd9db632f2ec48" ns2:_="" ns3:_="">
    <xsd:import namespace="26862788-80d8-4ba8-b7eb-4533621a9594"/>
    <xsd:import namespace="1b81ce69-3cfb-4d66-b8dc-01116c7dd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f5fb63058044227923be7c80f79ea5b" minOccurs="0"/>
                <xsd:element ref="ns2:a61ae508c6694d3eabd5c4bf0ac5e8e6" minOccurs="0"/>
                <xsd:element ref="ns3:i0fd2ac9847e4893ac4c826eed510b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02d462f4-3381-457d-8d5c-0d659a8bc580}" ma:internalName="TaxCatchAll" ma:showField="CatchAllData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02d462f4-3381-457d-8d5c-0d659a8bc580}" ma:internalName="TaxCatchAllLabel" ma:readOnly="true" ma:showField="CatchAllDataLabel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0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2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17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e69-3cfb-4d66-b8dc-01116c7dd21a" elementFormDefault="qualified">
    <xsd:import namespace="http://schemas.microsoft.com/office/2006/documentManagement/types"/>
    <xsd:import namespace="http://schemas.microsoft.com/office/infopath/2007/PartnerControls"/>
    <xsd:element name="af5fb63058044227923be7c80f79ea5b" ma:index="15" ma:taxonomy="true" ma:internalName="af5fb63058044227923be7c80f79ea5b" ma:taxonomyFieldName="BusinessSubject" ma:displayName="Business Subject" ma:default="" ma:fieldId="{af5fb630-5804-4227-923b-e7c80f79ea5b}" ma:sspId="9e4672c0-7a1b-4167-8664-1f3b422d4b4e" ma:termSetId="06583784-8556-42c6-9003-8cfe6ac70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fd2ac9847e4893ac4c826eed510b62" ma:index="19" nillable="true" ma:taxonomy="true" ma:internalName="i0fd2ac9847e4893ac4c826eed510b62" ma:taxonomyFieldName="Topic" ma:displayName="Topic" ma:default="" ma:fieldId="{20fd2ac9-847e-4893-ac4c-826eed510b62}" ma:sspId="9e4672c0-7a1b-4167-8664-1f3b422d4b4e" ma:termSetId="194dac5b-8fdd-4e04-8ca9-ba916db197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472</Value>
      <Value>20</Value>
    </TaxCatchAll>
    <i0fd2ac9847e4893ac4c826eed510b62 xmlns="1b81ce69-3cfb-4d66-b8dc-01116c7dd21a">
      <Terms xmlns="http://schemas.microsoft.com/office/infopath/2007/PartnerControls"/>
    </i0fd2ac9847e4893ac4c826eed510b62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>List</TermName>
          <TermId>192cb07f-29e1-4d7b-9669-f095506c33a6</TermId>
        </TermInfo>
      </Terms>
    </nb83ad0d8b6542a0953aad1a19640a7a>
    <ie805ea53a354a4bb1e5c081d8fc6b50 xmlns="26862788-80d8-4ba8-b7eb-4533621a9594">
      <Terms xmlns="http://schemas.microsoft.com/office/infopath/2007/PartnerControls"/>
    </ie805ea53a354a4bb1e5c081d8fc6b50>
    <af5fb63058044227923be7c80f79ea5b xmlns="1b81ce69-3cfb-4d66-b8dc-01116c7dd21a">
      <Terms xmlns="http://schemas.microsoft.com/office/infopath/2007/PartnerControls">
        <TermInfo xmlns="http://schemas.microsoft.com/office/infopath/2007/PartnerControls">
          <TermName>Customer Service</TermName>
          <TermId>f31e09c3-03c6-4d6c-bb6b-a7ed7d3023fd</TermId>
        </TermInfo>
      </Terms>
    </af5fb63058044227923be7c80f79ea5b>
  </documentManagement>
</p:properties>
</file>

<file path=customXml/item4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5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E07A-83CE-4523-B164-E028FF8CCACA}"/>
</file>

<file path=customXml/itemProps2.xml><?xml version="1.0" encoding="utf-8"?>
<ds:datastoreItem xmlns:ds="http://schemas.openxmlformats.org/officeDocument/2006/customXml" ds:itemID="{79D824F2-CC6D-404E-BC2B-9503DAE9BFB2}"/>
</file>

<file path=customXml/itemProps3.xml><?xml version="1.0" encoding="utf-8"?>
<ds:datastoreItem xmlns:ds="http://schemas.openxmlformats.org/officeDocument/2006/customXml" ds:itemID="{BF95D688-945A-4BBB-8EA9-099050FF94F2}"/>
</file>

<file path=customXml/itemProps4.xml><?xml version="1.0" encoding="utf-8"?>
<ds:datastoreItem xmlns:ds="http://schemas.openxmlformats.org/officeDocument/2006/customXml" ds:itemID="{75F0A702-EE85-467D-8A35-FF300D53E242}"/>
</file>

<file path=customXml/itemProps5.xml><?xml version="1.0" encoding="utf-8"?>
<ds:datastoreItem xmlns:ds="http://schemas.openxmlformats.org/officeDocument/2006/customXml" ds:itemID="{550E1099-DBF0-40AF-87DC-6CDE16D7E449}"/>
</file>

<file path=customXml/itemProps6.xml><?xml version="1.0" encoding="utf-8"?>
<ds:datastoreItem xmlns:ds="http://schemas.openxmlformats.org/officeDocument/2006/customXml" ds:itemID="{554CD419-003F-42D5-8465-49C82990FF7C}"/>
</file>

<file path=customXml/itemProps7.xml><?xml version="1.0" encoding="utf-8"?>
<ds:datastoreItem xmlns:ds="http://schemas.openxmlformats.org/officeDocument/2006/customXml" ds:itemID="{5FCAAA58-93B2-4B0D-B942-3774138F0FEC}"/>
</file>

<file path=customXml/itemProps8.xml><?xml version="1.0" encoding="utf-8"?>
<ds:datastoreItem xmlns:ds="http://schemas.openxmlformats.org/officeDocument/2006/customXml" ds:itemID="{39341410-3F2D-40C8-BA66-6207FEBD327B}"/>
</file>

<file path=docProps/app.xml><?xml version="1.0" encoding="utf-8"?>
<Properties xmlns="http://schemas.openxmlformats.org/officeDocument/2006/extended-properties" xmlns:vt="http://schemas.openxmlformats.org/officeDocument/2006/docPropsVTypes">
  <Template>Accessibility.dotm</Template>
  <TotalTime>16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Course and activity list 2018 T4</vt:lpstr>
    </vt:vector>
  </TitlesOfParts>
  <Company>Nillumbik Shire Council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Course and activity list 2018 T4</dc:title>
  <dc:creator>Karyn Kamminga</dc:creator>
  <cp:lastModifiedBy>Karyn Kamminga</cp:lastModifiedBy>
  <cp:revision>6</cp:revision>
  <cp:lastPrinted>2014-02-02T12:10:00Z</cp:lastPrinted>
  <dcterms:created xsi:type="dcterms:W3CDTF">2018-09-02T23:27:00Z</dcterms:created>
  <dcterms:modified xsi:type="dcterms:W3CDTF">2018-09-02T23:48:00Z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0x0101000427F62DB85EA749944C48D2326AB04100B4F4BAA0AE6AE84197C3E83EA1736350</vt:lpwstr>
  </property>
  <property fmtid="{D5CDD505-2E9C-101B-9397-08002B2CF9AE}" pid="3" name="Topic">
    <vt:lpwstr/>
  </property>
  <property fmtid="{D5CDD505-2E9C-101B-9397-08002B2CF9AE}" pid="4" name="BusinessSubject">
    <vt:lpwstr>472;#Customer Service|f31e09c3-03c6-4d6c-bb6b-a7ed7d3023fd</vt:lpwstr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Document Type">
    <vt:lpwstr>20;#List|192cb07f-29e1-4d7b-9669-f095506c33a6</vt:lpwstr>
  </property>
</Properties>
</file>